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5D36" w14:textId="25D25C32" w:rsidR="005332C9" w:rsidRPr="005332C9" w:rsidRDefault="005332C9" w:rsidP="005332C9">
      <w:pPr>
        <w:pStyle w:val="Normaalweb"/>
        <w:rPr>
          <w:rFonts w:asciiTheme="majorHAnsi" w:hAnsiTheme="majorHAnsi" w:cstheme="majorHAnsi"/>
        </w:rPr>
      </w:pPr>
      <w:r w:rsidRPr="005332C9">
        <w:rPr>
          <w:rFonts w:asciiTheme="majorHAnsi" w:hAnsiTheme="majorHAnsi" w:cstheme="majorHAnsi"/>
          <w:b/>
          <w:bCs/>
        </w:rPr>
        <w:t>Wat is specialistische medicatie?</w:t>
      </w:r>
      <w:r w:rsidRPr="005332C9">
        <w:rPr>
          <w:rFonts w:asciiTheme="majorHAnsi" w:hAnsiTheme="majorHAnsi" w:cstheme="majorHAnsi"/>
        </w:rPr>
        <w:t xml:space="preserve"> Medicijnen die meestal door een specialist in het ziekenhuis of de ggz worden voorgeschreven, en niet standaard door de huisarts (zoals middelen bij reuma, epilepsie of kanker).</w:t>
      </w:r>
    </w:p>
    <w:p w14:paraId="5F28C7F1" w14:textId="77777777" w:rsidR="005332C9" w:rsidRPr="005332C9" w:rsidRDefault="005332C9" w:rsidP="005332C9">
      <w:pPr>
        <w:pStyle w:val="Normaalweb"/>
        <w:rPr>
          <w:rFonts w:asciiTheme="majorHAnsi" w:hAnsiTheme="majorHAnsi" w:cstheme="majorHAnsi"/>
        </w:rPr>
      </w:pPr>
      <w:r w:rsidRPr="005332C9">
        <w:rPr>
          <w:rFonts w:asciiTheme="majorHAnsi" w:hAnsiTheme="majorHAnsi" w:cstheme="majorHAnsi"/>
          <w:b/>
          <w:bCs/>
        </w:rPr>
        <w:t>Wanneer herhaalt de huisarts deze medicijnen?</w:t>
      </w:r>
      <w:r w:rsidRPr="005332C9">
        <w:rPr>
          <w:rFonts w:asciiTheme="majorHAnsi" w:hAnsiTheme="majorHAnsi" w:cstheme="majorHAnsi"/>
        </w:rPr>
        <w:t xml:space="preserve"> De huisarts is </w:t>
      </w:r>
      <w:r w:rsidRPr="005332C9">
        <w:rPr>
          <w:rFonts w:asciiTheme="majorHAnsi" w:hAnsiTheme="majorHAnsi" w:cstheme="majorHAnsi"/>
          <w:b/>
          <w:bCs/>
        </w:rPr>
        <w:t>niet verplicht</w:t>
      </w:r>
      <w:r w:rsidRPr="005332C9">
        <w:rPr>
          <w:rFonts w:asciiTheme="majorHAnsi" w:hAnsiTheme="majorHAnsi" w:cstheme="majorHAnsi"/>
        </w:rPr>
        <w:t xml:space="preserve"> om deze recepten te herhalen. Dit gebeurt alleen als:</w:t>
      </w:r>
    </w:p>
    <w:p w14:paraId="3A8B54E6" w14:textId="77777777" w:rsidR="005332C9" w:rsidRPr="005332C9" w:rsidRDefault="005332C9" w:rsidP="005332C9">
      <w:pPr>
        <w:pStyle w:val="Normaalweb"/>
        <w:numPr>
          <w:ilvl w:val="0"/>
          <w:numId w:val="1"/>
        </w:numPr>
        <w:rPr>
          <w:rFonts w:asciiTheme="majorHAnsi" w:hAnsiTheme="majorHAnsi" w:cstheme="majorHAnsi"/>
        </w:rPr>
      </w:pPr>
      <w:r w:rsidRPr="005332C9">
        <w:rPr>
          <w:rFonts w:asciiTheme="majorHAnsi" w:hAnsiTheme="majorHAnsi" w:cstheme="majorHAnsi"/>
        </w:rPr>
        <w:t>De huisarts hier zelf voor kiest.</w:t>
      </w:r>
    </w:p>
    <w:p w14:paraId="0E44C80F" w14:textId="77777777" w:rsidR="005332C9" w:rsidRPr="005332C9" w:rsidRDefault="005332C9" w:rsidP="005332C9">
      <w:pPr>
        <w:pStyle w:val="Normaalweb"/>
        <w:numPr>
          <w:ilvl w:val="0"/>
          <w:numId w:val="1"/>
        </w:numPr>
        <w:rPr>
          <w:rFonts w:asciiTheme="majorHAnsi" w:hAnsiTheme="majorHAnsi" w:cstheme="majorHAnsi"/>
        </w:rPr>
      </w:pPr>
      <w:r w:rsidRPr="005332C9">
        <w:rPr>
          <w:rFonts w:asciiTheme="majorHAnsi" w:hAnsiTheme="majorHAnsi" w:cstheme="majorHAnsi"/>
        </w:rPr>
        <w:t>De specialist goede instructies en afspraken overdraagt.</w:t>
      </w:r>
    </w:p>
    <w:p w14:paraId="7FBBAC61" w14:textId="77777777" w:rsidR="005332C9" w:rsidRPr="005332C9" w:rsidRDefault="005332C9" w:rsidP="005332C9">
      <w:pPr>
        <w:pStyle w:val="Normaalweb"/>
        <w:numPr>
          <w:ilvl w:val="0"/>
          <w:numId w:val="1"/>
        </w:numPr>
        <w:rPr>
          <w:rFonts w:asciiTheme="majorHAnsi" w:hAnsiTheme="majorHAnsi" w:cstheme="majorHAnsi"/>
        </w:rPr>
      </w:pPr>
      <w:r w:rsidRPr="005332C9">
        <w:rPr>
          <w:rFonts w:asciiTheme="majorHAnsi" w:hAnsiTheme="majorHAnsi" w:cstheme="majorHAnsi"/>
        </w:rPr>
        <w:t>De huisarts snel en makkelijk kan overleggen met de specialist.</w:t>
      </w:r>
    </w:p>
    <w:p w14:paraId="5DD109A3" w14:textId="77777777" w:rsidR="005332C9" w:rsidRPr="005332C9" w:rsidRDefault="005332C9" w:rsidP="005332C9">
      <w:pPr>
        <w:pStyle w:val="Normaalweb"/>
        <w:rPr>
          <w:rFonts w:asciiTheme="majorHAnsi" w:hAnsiTheme="majorHAnsi" w:cstheme="majorHAnsi"/>
        </w:rPr>
      </w:pPr>
      <w:r w:rsidRPr="005332C9">
        <w:rPr>
          <w:rFonts w:asciiTheme="majorHAnsi" w:hAnsiTheme="majorHAnsi" w:cstheme="majorHAnsi"/>
          <w:b/>
          <w:bCs/>
        </w:rPr>
        <w:t>Wie is verantwoordelijk?</w:t>
      </w:r>
      <w:r w:rsidRPr="005332C9">
        <w:rPr>
          <w:rFonts w:asciiTheme="majorHAnsi" w:hAnsiTheme="majorHAnsi" w:cstheme="majorHAnsi"/>
        </w:rPr>
        <w:t xml:space="preserve"> Herhaalt de huisarts de medicijnen? Dan is de huisarts ook verantwoordelijk voor de behandeling, de nodige (bloed)controles en het uitnodigen van de patiënt daarvoor.</w:t>
      </w:r>
    </w:p>
    <w:p w14:paraId="7D553B63" w14:textId="77777777" w:rsidR="00423346" w:rsidRDefault="00423346"/>
    <w:sectPr w:rsidR="00423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F5466"/>
    <w:multiLevelType w:val="multilevel"/>
    <w:tmpl w:val="194A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C9"/>
    <w:rsid w:val="00423346"/>
    <w:rsid w:val="0053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DC42"/>
  <w15:chartTrackingRefBased/>
  <w15:docId w15:val="{67FD9A8A-D1AA-4248-9B90-4B5699E7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3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Huisartsenpraktijk Homeruslaan</dc:creator>
  <cp:keywords/>
  <dc:description/>
  <cp:lastModifiedBy>Huisartsenpraktijk Homeruslaan</cp:lastModifiedBy>
  <cp:revision>1</cp:revision>
  <dcterms:created xsi:type="dcterms:W3CDTF">2026-08-20T14:19:00Z</dcterms:created>
  <dcterms:modified xsi:type="dcterms:W3CDTF">2026-08-20T14:20:00Z</dcterms:modified>
</cp:coreProperties>
</file>